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4F59B" w14:textId="77777777" w:rsidR="00E203B6" w:rsidRDefault="00E203B6" w:rsidP="00EA44D6">
      <w:pPr>
        <w:spacing w:after="0" w:line="240" w:lineRule="auto"/>
        <w:jc w:val="center"/>
        <w:rPr>
          <w:rFonts w:ascii="Humnst777 Lt BT" w:eastAsia="Calibri" w:hAnsi="Humnst777 Lt BT" w:cs="Arial"/>
          <w:b/>
          <w:sz w:val="20"/>
          <w:lang w:eastAsia="en-US"/>
        </w:rPr>
      </w:pPr>
      <w:r>
        <w:rPr>
          <w:rFonts w:ascii="Humnst777 Lt BT" w:eastAsia="Calibri" w:hAnsi="Humnst777 Lt BT" w:cs="Arial"/>
          <w:b/>
          <w:sz w:val="20"/>
          <w:lang w:eastAsia="en-US"/>
        </w:rPr>
        <w:t>MATRIZ DE EVALUACIÓN</w:t>
      </w:r>
    </w:p>
    <w:p w14:paraId="2BABFF85" w14:textId="71D40A4B" w:rsidR="00EA44D6" w:rsidRDefault="00EA44D6" w:rsidP="00EA44D6">
      <w:pPr>
        <w:spacing w:after="0" w:line="240" w:lineRule="auto"/>
        <w:jc w:val="center"/>
        <w:rPr>
          <w:rFonts w:ascii="Humnst777 Lt BT" w:eastAsia="Calibri" w:hAnsi="Humnst777 Lt BT" w:cs="Arial"/>
          <w:b/>
          <w:sz w:val="20"/>
          <w:lang w:eastAsia="en-US"/>
        </w:rPr>
      </w:pPr>
      <w:r>
        <w:rPr>
          <w:rFonts w:ascii="Humnst777 Lt BT" w:eastAsia="Calibri" w:hAnsi="Humnst777 Lt BT" w:cs="Arial"/>
          <w:b/>
          <w:sz w:val="20"/>
          <w:lang w:eastAsia="en-US"/>
        </w:rPr>
        <w:t>ESPECIFICACIONES TÉCNICAS REQUERIDAS</w:t>
      </w:r>
      <w:r w:rsidR="00A15A6C">
        <w:rPr>
          <w:rFonts w:ascii="Humnst777 Lt BT" w:eastAsia="Calibri" w:hAnsi="Humnst777 Lt BT" w:cs="Arial"/>
          <w:b/>
          <w:sz w:val="20"/>
          <w:lang w:eastAsia="en-US"/>
        </w:rPr>
        <w:t xml:space="preserve"> </w:t>
      </w:r>
      <w:r w:rsidR="00255B88">
        <w:rPr>
          <w:rFonts w:ascii="Humnst777 Lt BT" w:eastAsia="Calibri" w:hAnsi="Humnst777 Lt BT" w:cs="Arial"/>
          <w:b/>
          <w:sz w:val="20"/>
          <w:lang w:eastAsia="en-US"/>
        </w:rPr>
        <w:t xml:space="preserve">CON RESPALDO </w:t>
      </w:r>
      <w:r w:rsidR="00A15A6C">
        <w:rPr>
          <w:rFonts w:ascii="Humnst777 Lt BT" w:eastAsia="Calibri" w:hAnsi="Humnst777 Lt BT" w:cs="Arial"/>
          <w:b/>
          <w:sz w:val="20"/>
          <w:lang w:eastAsia="en-US"/>
        </w:rPr>
        <w:t>DOCUMENTAL</w:t>
      </w:r>
    </w:p>
    <w:tbl>
      <w:tblPr>
        <w:tblW w:w="13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1984"/>
        <w:gridCol w:w="4384"/>
        <w:gridCol w:w="851"/>
        <w:gridCol w:w="850"/>
        <w:gridCol w:w="992"/>
        <w:gridCol w:w="851"/>
        <w:gridCol w:w="1013"/>
      </w:tblGrid>
      <w:tr w:rsidR="0031097E" w:rsidRPr="00901DE2" w14:paraId="60CBAC94" w14:textId="77777777" w:rsidTr="007422C7">
        <w:trPr>
          <w:trHeight w:val="365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0765E7F" w14:textId="77777777" w:rsidR="0031097E" w:rsidRPr="00901DE2" w:rsidRDefault="0031097E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</w:tcPr>
          <w:p w14:paraId="1A5A994D" w14:textId="77777777" w:rsidR="0031097E" w:rsidRPr="00901DE2" w:rsidRDefault="0031097E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813E50F" w14:textId="418EB24A" w:rsidR="0031097E" w:rsidRPr="00901DE2" w:rsidRDefault="0031097E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bottom"/>
            <w:hideMark/>
          </w:tcPr>
          <w:p w14:paraId="0E474FC3" w14:textId="77777777" w:rsidR="0031097E" w:rsidRPr="00901DE2" w:rsidRDefault="0031097E" w:rsidP="003F772A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ESPECIFICACIONES TÉCNICAS</w:t>
            </w:r>
          </w:p>
        </w:tc>
      </w:tr>
      <w:tr w:rsidR="0031097E" w:rsidRPr="00901DE2" w14:paraId="6D57FDA5" w14:textId="77777777" w:rsidTr="00331CF5">
        <w:trPr>
          <w:trHeight w:val="543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0A88136" w14:textId="77777777" w:rsidR="0031097E" w:rsidRPr="00901DE2" w:rsidRDefault="0031097E" w:rsidP="00EA44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ÍTEM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</w:tcPr>
          <w:p w14:paraId="48FFC134" w14:textId="444FF7A2" w:rsidR="0031097E" w:rsidRPr="00901DE2" w:rsidRDefault="0053291A" w:rsidP="007422C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329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REFERENCIA TDR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B71A71E" w14:textId="20B7DF57" w:rsidR="0031097E" w:rsidRPr="00901DE2" w:rsidRDefault="0031097E" w:rsidP="0053291A">
            <w:pPr>
              <w:spacing w:after="0" w:line="240" w:lineRule="auto"/>
              <w:ind w:left="679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DETALLE</w:t>
            </w:r>
          </w:p>
        </w:tc>
        <w:tc>
          <w:tcPr>
            <w:tcW w:w="43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32251413" w14:textId="77777777" w:rsidR="0031097E" w:rsidRPr="00901DE2" w:rsidRDefault="0031097E" w:rsidP="0005042B">
            <w:pPr>
              <w:spacing w:after="0" w:line="240" w:lineRule="auto"/>
              <w:ind w:left="17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REQUERIDAS POR YPFB TRANSPORTE S.A.</w:t>
            </w:r>
          </w:p>
        </w:tc>
        <w:tc>
          <w:tcPr>
            <w:tcW w:w="4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537FEA9A" w14:textId="77777777" w:rsidR="0031097E" w:rsidRPr="00901DE2" w:rsidRDefault="0031097E" w:rsidP="0005042B">
            <w:pPr>
              <w:spacing w:after="0" w:line="240" w:lineRule="auto"/>
              <w:ind w:left="17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OFERTADAS POR LOS PROPONENTES</w:t>
            </w: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</w:r>
            <w:r w:rsidRPr="000504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(EL OFERTANTE DEBE DE COMPLETAR ESTA PARTE)</w:t>
            </w:r>
          </w:p>
        </w:tc>
      </w:tr>
      <w:tr w:rsidR="00556C03" w:rsidRPr="00901DE2" w14:paraId="2EC1FA97" w14:textId="650298DB" w:rsidTr="00331CF5">
        <w:trPr>
          <w:trHeight w:val="249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3AA8BC4" w14:textId="77777777" w:rsidR="00556C03" w:rsidRPr="00901DE2" w:rsidRDefault="00556C03" w:rsidP="003F772A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</w:tcPr>
          <w:p w14:paraId="263D12B9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0C0BC8A" w14:textId="16A3D55D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3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D0DC7E9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BAFDF4" w14:textId="048D1690" w:rsidR="00556C03" w:rsidRPr="00EA44D6" w:rsidRDefault="00556C03" w:rsidP="00E203B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4AD37FC" w14:textId="1F463B86" w:rsidR="00556C03" w:rsidRPr="00901DE2" w:rsidRDefault="00556C03" w:rsidP="00E203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44976D2" w14:textId="5867DBFA" w:rsidR="00556C03" w:rsidRPr="00901DE2" w:rsidRDefault="00556C03" w:rsidP="00E203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D6801BD" w14:textId="1266D3DD" w:rsidR="00556C03" w:rsidRPr="00901DE2" w:rsidRDefault="00556C03" w:rsidP="00E203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FAF0292" w14:textId="2F2EDEF9" w:rsidR="00556C03" w:rsidRPr="00901DE2" w:rsidRDefault="00556C03" w:rsidP="00E203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5</w:t>
            </w:r>
          </w:p>
        </w:tc>
      </w:tr>
      <w:tr w:rsidR="0053291A" w:rsidRPr="00901DE2" w14:paraId="0DBFFD43" w14:textId="29C90EED" w:rsidTr="007422C7">
        <w:trPr>
          <w:trHeight w:val="455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214E62C8" w14:textId="13B443EC" w:rsidR="0053291A" w:rsidRPr="00483FC2" w:rsidRDefault="0053291A" w:rsidP="0053291A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>A. REQUISITOS G</w:t>
            </w:r>
            <w:r w:rsidRPr="00483FC2">
              <w:rPr>
                <w:rFonts w:ascii="Arial" w:eastAsia="Calibri" w:hAnsi="Arial" w:cs="Arial"/>
                <w:b/>
                <w:sz w:val="20"/>
                <w:lang w:eastAsia="en-US"/>
              </w:rPr>
              <w:t>ENERALES</w:t>
            </w:r>
          </w:p>
        </w:tc>
      </w:tr>
      <w:tr w:rsidR="00556C03" w:rsidRPr="00901DE2" w14:paraId="21A250F7" w14:textId="4A92A5EC" w:rsidTr="00331CF5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3B009" w14:textId="77777777" w:rsidR="00556C03" w:rsidRPr="00901DE2" w:rsidRDefault="00556C03" w:rsidP="008E53BB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E1C9D" w14:textId="76DC2150" w:rsidR="00556C03" w:rsidRPr="00901DE2" w:rsidRDefault="00556C03" w:rsidP="004E57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501B1" w14:textId="4C9BD900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Clase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EB486" w14:textId="77777777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MICRO BUS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04EA0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10B6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05FC" w14:textId="1CCEB783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34799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42ABE" w14:textId="2023EE33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33F2B7A0" w14:textId="7DF44329" w:rsidTr="00331CF5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8D8E3" w14:textId="77777777" w:rsidR="00556C03" w:rsidRPr="00901DE2" w:rsidRDefault="00556C03" w:rsidP="008E53BB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2C099" w14:textId="23CD4862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N/A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56F68" w14:textId="68202FD9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Marca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FB4D6" w14:textId="77777777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 especificar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373C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A2D4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9B67" w14:textId="118A6183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F2711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1731C" w14:textId="3705AE7F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4F8C57D1" w14:textId="59DA00AD" w:rsidTr="00331CF5">
        <w:trPr>
          <w:trHeight w:val="464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B393D" w14:textId="77777777" w:rsidR="00556C03" w:rsidRPr="00901DE2" w:rsidRDefault="00556C03" w:rsidP="008E53BB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7398A" w14:textId="1955A42D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F9C68" w14:textId="798EAD4C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Modelo o tipo de vehículo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2FAA" w14:textId="77777777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 especificar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16D57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819E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4A2A" w14:textId="20DE49C4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0D5FF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DF7E" w14:textId="1B9366E0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081A50B9" w14:textId="5865C967" w:rsidTr="00331CF5">
        <w:trPr>
          <w:trHeight w:val="41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1D23A" w14:textId="77777777" w:rsidR="00556C03" w:rsidRPr="00901DE2" w:rsidRDefault="00556C03" w:rsidP="008E53BB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3BD93" w14:textId="6F3528DE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AEB18" w14:textId="5F53CA79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Año de fabricación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99A0A" w14:textId="52CC83F3" w:rsidR="00556C03" w:rsidRPr="00901DE2" w:rsidRDefault="00331CF5" w:rsidP="00A51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201</w:t>
            </w:r>
            <w:r w:rsidR="00556C03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556C03"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556C03">
              <w:rPr>
                <w:rFonts w:ascii="Arial" w:eastAsia="Times New Roman" w:hAnsi="Arial" w:cs="Arial"/>
                <w:sz w:val="18"/>
                <w:szCs w:val="18"/>
              </w:rPr>
              <w:t>en</w:t>
            </w:r>
            <w:r w:rsidR="00556C03"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adelante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72C73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1282C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EE525" w14:textId="11C0212C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B6B4B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C5440" w14:textId="5363CFF2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7EFB03E3" w14:textId="6BFDA0EF" w:rsidTr="00331CF5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77CC1" w14:textId="77777777" w:rsidR="00556C03" w:rsidRPr="00901DE2" w:rsidRDefault="00556C03" w:rsidP="008E53BB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B2ABF" w14:textId="149FF977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N/A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9F71D" w14:textId="5D2F9A0E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Color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0F3F" w14:textId="6C891137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Preferentemente Blanco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932A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5A3B4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5E42A" w14:textId="2AFF0E4E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A0F05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3DA65" w14:textId="5A99EB55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83FC2" w:rsidRPr="00901DE2" w14:paraId="0B6B797C" w14:textId="60A5883D" w:rsidTr="007422C7">
        <w:trPr>
          <w:trHeight w:val="340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9687E47" w14:textId="2886B780" w:rsidR="00483FC2" w:rsidRPr="00483FC2" w:rsidRDefault="00483FC2" w:rsidP="0053291A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3F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B. CARACTERÍSTICAS TÉCNICAS</w:t>
            </w:r>
          </w:p>
        </w:tc>
      </w:tr>
      <w:tr w:rsidR="00556C03" w:rsidRPr="00901DE2" w14:paraId="1D7D3368" w14:textId="35203679" w:rsidTr="00331CF5">
        <w:trPr>
          <w:trHeight w:val="48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05101" w14:textId="77777777" w:rsidR="00556C03" w:rsidRPr="00901DE2" w:rsidRDefault="00556C03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1D784EAF" w14:textId="3E95ADC5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6DBA" w14:textId="553E0319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Consumo de combustible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54A8" w14:textId="5CF562AE" w:rsidR="00556C03" w:rsidRPr="00901DE2" w:rsidRDefault="00556C03" w:rsidP="00556C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Gasolina/Diésel/Gas</w:t>
            </w:r>
            <w:r w:rsidR="00331CF5" w:rsidRPr="00331CF5">
              <w:rPr>
                <w:rFonts w:ascii="Arial" w:eastAsia="Times New Roman" w:hAnsi="Arial" w:cs="Arial"/>
                <w:sz w:val="18"/>
                <w:szCs w:val="18"/>
              </w:rPr>
              <w:t xml:space="preserve"> natural vehicular (GNV)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93EF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2F09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45BD" w14:textId="4AA484C2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D1611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680EC" w14:textId="0CC19659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42F6E34A" w14:textId="5B9036D1" w:rsidTr="00331CF5">
        <w:trPr>
          <w:trHeight w:val="5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9E922" w14:textId="77777777" w:rsidR="00556C03" w:rsidRPr="00901DE2" w:rsidRDefault="00556C03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4FB52" w14:textId="0F384585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19AB6" w14:textId="403A7BA1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Número de plazas según RUAT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1E64" w14:textId="77777777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25 plazas hacia adelante (incluido el chofer)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E036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3117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CFF0B" w14:textId="7C0BCD20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41022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3D860" w14:textId="38B25472" w:rsidR="00556C03" w:rsidRPr="00901DE2" w:rsidRDefault="00556C03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1ED32918" w14:textId="56ECFA15" w:rsidTr="00331CF5">
        <w:trPr>
          <w:trHeight w:val="548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A72D0" w14:textId="77777777" w:rsidR="00556C03" w:rsidRPr="00901DE2" w:rsidRDefault="00556C03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06524" w14:textId="7CCFC8D1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362BD" w14:textId="7861D429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Equipamiento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C9F3" w14:textId="7AB51963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quipamiento de fábrica (tren de potencia, dirección, combustible, entre otros) y no debe ser transformado ni la dirección tampoco el combustible.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2838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AEE59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68582" w14:textId="6EE5B091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7B5C8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2E480" w14:textId="2555AC53" w:rsidR="00556C03" w:rsidRPr="00901DE2" w:rsidRDefault="00556C03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556C03" w:rsidRPr="00901DE2" w14:paraId="7BF5A034" w14:textId="4D5ABD19" w:rsidTr="00331CF5">
        <w:trPr>
          <w:trHeight w:val="571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420E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4D6" w14:textId="4A580165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DFBE" w14:textId="6614EAD2" w:rsidR="00556C03" w:rsidRPr="00901DE2" w:rsidRDefault="00556C03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2888" w14:textId="5C4CA5BE" w:rsidR="00556C03" w:rsidRPr="00901DE2" w:rsidRDefault="00556C03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Sistema de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aire acondicionado, calefacción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y ventilación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original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de fábrica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1BF32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E08A" w14:textId="77777777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3063E" w14:textId="6FA7686A" w:rsidR="00556C03" w:rsidRPr="00901DE2" w:rsidRDefault="00556C03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7460E" w14:textId="77777777" w:rsidR="00556C03" w:rsidRPr="00901DE2" w:rsidRDefault="00556C03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54C7D" w14:textId="750CDDC0" w:rsidR="00556C03" w:rsidRPr="00901DE2" w:rsidRDefault="00556C03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0D992152" w14:textId="2B3D86DA" w:rsidTr="00331CF5">
        <w:trPr>
          <w:trHeight w:val="1966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DD6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3568" w14:textId="7A6C49E9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C10F" w14:textId="3E064AD2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28BA" w14:textId="49B000A2" w:rsidR="00331CF5" w:rsidRPr="00901DE2" w:rsidRDefault="00331CF5" w:rsidP="00D2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Todos l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os asientos deberán contar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: C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abezales (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excepto los asientos centrales); deben tener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 xml:space="preserve"> cinturones de seguridad de dos puntos (excepto el asiento del chofer y del primer pasajero lado derecho del chofer, los cuale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 deberán ser de tres puntos), dichos 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cinturones deben ser original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es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 xml:space="preserve"> de fábrica (excepto de los asientos centrales).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D220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70CFCA3F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6E8ED350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4C623DF6" w14:textId="784D8AC9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3D7D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1646B75C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31F4FAD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6FEFF0C3" w14:textId="1E471F2F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21215" w14:textId="77777777" w:rsidR="00331CF5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473393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1D9253DD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62F46658" w14:textId="11A80760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12787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A69CD9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F02D" w14:textId="77777777" w:rsidR="00331CF5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802A86A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1903E1F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23D18E4F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3AA99776" w14:textId="44FFC912" w:rsidR="00331CF5" w:rsidRPr="00901DE2" w:rsidRDefault="00331CF5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726B1EA7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31CF5" w:rsidRPr="00901DE2" w14:paraId="3D1D0FDF" w14:textId="287CB09B" w:rsidTr="00540587">
        <w:trPr>
          <w:trHeight w:val="382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7D2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DFED" w14:textId="1A16FD92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D607" w14:textId="1C1A8577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3AAAD" w14:textId="34A5DDEB" w:rsidR="00331CF5" w:rsidRPr="00901DE2" w:rsidRDefault="00331CF5" w:rsidP="00D22B7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 xml:space="preserve">istema automático para apertura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y cierre 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>de puerta de los pasajeros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 xml:space="preserve"> original de fábrica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8A69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5B6A3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C528C" w14:textId="20F0FA1D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8CDF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FFE74" w14:textId="156A6D06" w:rsidR="00331CF5" w:rsidRPr="00901DE2" w:rsidRDefault="00331CF5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664068D7" w14:textId="5FDCC767" w:rsidTr="007308D5">
        <w:trPr>
          <w:trHeight w:val="424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A5E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B219" w14:textId="07066D0D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E7B0" w14:textId="30A9E4F7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11112" w14:textId="77777777" w:rsidR="00331CF5" w:rsidRPr="00901DE2" w:rsidRDefault="00331CF5" w:rsidP="007C07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Estuche de herramientas completo con gata y llave de ruedas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B9F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38EE1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D0628" w14:textId="5C7F1C29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FC756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AA15F" w14:textId="35481190" w:rsidR="00331CF5" w:rsidRPr="00901DE2" w:rsidRDefault="00331CF5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59714201" w14:textId="0D76B01A" w:rsidTr="00262AE4">
        <w:trPr>
          <w:trHeight w:val="353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E70E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A7BE" w14:textId="1C922DBE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F3F5" w14:textId="21DA1ECF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9B8BF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Llanta de auxilio completo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60CF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D4EC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40E8B" w14:textId="1AD819D4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44E98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E97FC" w14:textId="2CF16E32" w:rsidR="00331CF5" w:rsidRPr="00901DE2" w:rsidRDefault="00331CF5" w:rsidP="00E203B6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483FC2" w:rsidRPr="00901DE2" w14:paraId="62B23144" w14:textId="5BA45BC6" w:rsidTr="007422C7">
        <w:trPr>
          <w:trHeight w:val="279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4B61B3CA" w14:textId="660AF5A6" w:rsidR="00483FC2" w:rsidRPr="00901DE2" w:rsidRDefault="00331CF5" w:rsidP="00E06CD8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C. DOCUMENTOS </w:t>
            </w:r>
            <w:r w:rsidR="00E06CD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SUBIR AL SISTEMA</w:t>
            </w:r>
          </w:p>
        </w:tc>
      </w:tr>
      <w:tr w:rsidR="00331CF5" w:rsidRPr="00901DE2" w14:paraId="5A6CCBB7" w14:textId="3AD95DFE" w:rsidTr="0035403C">
        <w:trPr>
          <w:trHeight w:val="49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8F9EF" w14:textId="77777777" w:rsidR="00331CF5" w:rsidRPr="00901DE2" w:rsidRDefault="00331CF5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A4C66" w14:textId="21FABA0A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93145" w14:textId="2C5653D1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CRPVA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1009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1FB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2985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38BF6" w14:textId="48C08464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A3C1A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7ABEB" w14:textId="47C7E224" w:rsidR="00331CF5" w:rsidRPr="00901DE2" w:rsidRDefault="00331CF5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3F474286" w14:textId="7542BE16" w:rsidTr="00E11A3A">
        <w:trPr>
          <w:trHeight w:val="47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0138F" w14:textId="77777777" w:rsidR="00331CF5" w:rsidRPr="00901DE2" w:rsidRDefault="00331CF5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5140E" w14:textId="2ABFDB4A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13E4" w14:textId="7FB1A5DD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SOAT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DB7B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EECBB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C7CC1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C225" w14:textId="189507EF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3E42B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33859" w14:textId="5D0E0B98" w:rsidR="00331CF5" w:rsidRPr="00901DE2" w:rsidRDefault="00331CF5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20DBA79F" w14:textId="43A27196" w:rsidTr="006978A4">
        <w:trPr>
          <w:trHeight w:val="49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FDA95" w14:textId="77777777" w:rsidR="00331CF5" w:rsidRPr="00901DE2" w:rsidRDefault="00331CF5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3A59" w14:textId="1D4C6E91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1600B" w14:textId="50C6F0A2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Inspección técnica de tránsito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E5EA3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1687C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22BA7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14789" w14:textId="72A7123A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D4A45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C66BA" w14:textId="2F8181BE" w:rsidR="00331CF5" w:rsidRPr="00901DE2" w:rsidRDefault="00331CF5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501F0B9" w14:textId="3FD33F4D" w:rsidTr="003D5093">
        <w:trPr>
          <w:trHeight w:val="56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A41AD" w14:textId="77777777" w:rsidR="00331CF5" w:rsidRPr="00901DE2" w:rsidRDefault="00331CF5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49056" w14:textId="0504430A" w:rsidR="00331CF5" w:rsidRPr="00901DE2" w:rsidRDefault="00331CF5" w:rsidP="001A256B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4530" w14:textId="40A39F09" w:rsidR="00331CF5" w:rsidRPr="00901DE2" w:rsidRDefault="00331CF5" w:rsidP="001A256B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Inspección técnica de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empresas que emitan certificación vehicular autorizar.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93D3E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68A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E0B62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7843E" w14:textId="7F99EB13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156C1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03E59" w14:textId="2E1EF88B" w:rsidR="00331CF5" w:rsidRPr="00901DE2" w:rsidRDefault="00331CF5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55FBBA94" w14:textId="2DE8D542" w:rsidTr="00E43ECF">
        <w:trPr>
          <w:trHeight w:val="57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CA275" w14:textId="77777777" w:rsidR="00331CF5" w:rsidRPr="00901DE2" w:rsidRDefault="00331CF5" w:rsidP="00EA44D6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04EC4" w14:textId="51F0BB6D" w:rsidR="00331CF5" w:rsidRPr="00901DE2" w:rsidRDefault="00331CF5" w:rsidP="00EA44D6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10D49" w14:textId="20B9BE64" w:rsidR="00331CF5" w:rsidRPr="00901DE2" w:rsidRDefault="00331CF5" w:rsidP="007422C7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astreo satelital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9EDB" w14:textId="77777777" w:rsidR="00331CF5" w:rsidRPr="00901DE2" w:rsidRDefault="00331CF5" w:rsidP="00EA44D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Detallar el sistema de rastreo satelital instalado.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22C8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129B9" w14:textId="77777777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A7A97" w14:textId="297F0923" w:rsidR="00331CF5" w:rsidRPr="00901DE2" w:rsidRDefault="00331CF5" w:rsidP="003F772A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9572" w14:textId="77777777" w:rsidR="00331CF5" w:rsidRPr="00901DE2" w:rsidRDefault="00331CF5" w:rsidP="00E203B6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0244" w14:textId="54EA73A1" w:rsidR="00331CF5" w:rsidRPr="00901DE2" w:rsidRDefault="00331CF5" w:rsidP="00E203B6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14:paraId="51A8AE30" w14:textId="29EEF402" w:rsidR="00D14D9D" w:rsidRPr="00595698" w:rsidRDefault="00D14D9D" w:rsidP="00E203B6">
      <w:pPr>
        <w:spacing w:after="0" w:line="240" w:lineRule="auto"/>
        <w:ind w:left="-567"/>
        <w:jc w:val="both"/>
        <w:rPr>
          <w:rFonts w:ascii="Arial" w:eastAsia="Calibri" w:hAnsi="Arial" w:cs="Arial"/>
          <w:sz w:val="20"/>
          <w:lang w:eastAsia="en-US"/>
        </w:rPr>
      </w:pPr>
      <w:r w:rsidRPr="00595698">
        <w:rPr>
          <w:rFonts w:ascii="Arial" w:eastAsia="Calibri" w:hAnsi="Arial" w:cs="Arial"/>
          <w:b/>
          <w:sz w:val="20"/>
          <w:lang w:eastAsia="en-US"/>
        </w:rPr>
        <w:t>Nota1:</w:t>
      </w:r>
      <w:r w:rsidRPr="00595698">
        <w:rPr>
          <w:rFonts w:ascii="Arial" w:eastAsia="Calibri" w:hAnsi="Arial" w:cs="Arial"/>
          <w:sz w:val="20"/>
          <w:lang w:eastAsia="en-US"/>
        </w:rPr>
        <w:t xml:space="preserve"> El proponente adjudicado, debe</w:t>
      </w:r>
      <w:r w:rsidR="007422C7">
        <w:rPr>
          <w:rFonts w:ascii="Arial" w:eastAsia="Calibri" w:hAnsi="Arial" w:cs="Arial"/>
          <w:sz w:val="20"/>
          <w:lang w:eastAsia="en-US"/>
        </w:rPr>
        <w:t xml:space="preserve"> </w:t>
      </w:r>
      <w:r w:rsidRPr="00595698">
        <w:rPr>
          <w:rFonts w:ascii="Arial" w:eastAsia="Calibri" w:hAnsi="Arial" w:cs="Arial"/>
          <w:sz w:val="20"/>
          <w:lang w:eastAsia="en-US"/>
        </w:rPr>
        <w:t xml:space="preserve">presentar todos los documentos originales o copias legalizadas detallados </w:t>
      </w:r>
      <w:r w:rsidR="00E203B6">
        <w:rPr>
          <w:rFonts w:ascii="Arial" w:eastAsia="Calibri" w:hAnsi="Arial" w:cs="Arial"/>
          <w:sz w:val="20"/>
          <w:lang w:eastAsia="en-US"/>
        </w:rPr>
        <w:t>como respaldo d</w:t>
      </w:r>
      <w:r w:rsidRPr="00595698">
        <w:rPr>
          <w:rFonts w:ascii="Arial" w:eastAsia="Calibri" w:hAnsi="Arial" w:cs="Arial"/>
          <w:sz w:val="20"/>
          <w:lang w:eastAsia="en-US"/>
        </w:rPr>
        <w:t>el presente Formulario.</w:t>
      </w:r>
    </w:p>
    <w:p w14:paraId="67CAD836" w14:textId="626A4FF2" w:rsidR="00D14D9D" w:rsidRDefault="00D14D9D" w:rsidP="007422C7">
      <w:pPr>
        <w:spacing w:after="0" w:line="240" w:lineRule="auto"/>
        <w:ind w:left="-567"/>
        <w:jc w:val="both"/>
        <w:rPr>
          <w:rFonts w:ascii="Arial" w:eastAsia="Calibri" w:hAnsi="Arial" w:cs="Arial"/>
          <w:sz w:val="20"/>
          <w:lang w:eastAsia="en-US"/>
        </w:rPr>
      </w:pPr>
      <w:r w:rsidRPr="00595698">
        <w:rPr>
          <w:rFonts w:ascii="Arial" w:eastAsia="Calibri" w:hAnsi="Arial" w:cs="Arial"/>
          <w:b/>
          <w:sz w:val="20"/>
          <w:lang w:eastAsia="en-US"/>
        </w:rPr>
        <w:t>Nota2:</w:t>
      </w:r>
      <w:r w:rsidRPr="00595698">
        <w:rPr>
          <w:rFonts w:ascii="Arial" w:eastAsia="Calibri" w:hAnsi="Arial" w:cs="Arial"/>
          <w:sz w:val="20"/>
          <w:lang w:eastAsia="en-US"/>
        </w:rPr>
        <w:t xml:space="preserve"> Asimismo, debe presentarse a la inspección </w:t>
      </w:r>
      <w:r w:rsidR="00B74B09">
        <w:rPr>
          <w:rFonts w:ascii="Arial" w:eastAsia="Calibri" w:hAnsi="Arial" w:cs="Arial"/>
          <w:sz w:val="20"/>
          <w:lang w:eastAsia="en-US"/>
        </w:rPr>
        <w:t xml:space="preserve">física </w:t>
      </w:r>
      <w:r w:rsidRPr="00595698">
        <w:rPr>
          <w:rFonts w:ascii="Arial" w:eastAsia="Calibri" w:hAnsi="Arial" w:cs="Arial"/>
          <w:sz w:val="20"/>
          <w:lang w:eastAsia="en-US"/>
        </w:rPr>
        <w:t>que certifique la Propuesta presentada</w:t>
      </w:r>
      <w:r w:rsidR="00B74B09">
        <w:rPr>
          <w:rFonts w:ascii="Arial" w:eastAsia="Calibri" w:hAnsi="Arial" w:cs="Arial"/>
          <w:sz w:val="20"/>
          <w:lang w:eastAsia="en-US"/>
        </w:rPr>
        <w:t>.</w:t>
      </w:r>
    </w:p>
    <w:p w14:paraId="2389E86F" w14:textId="5D0FAC80" w:rsidR="007422C7" w:rsidRDefault="007422C7" w:rsidP="007422C7">
      <w:pPr>
        <w:spacing w:after="0" w:line="240" w:lineRule="auto"/>
        <w:ind w:left="-567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3D598DB5" w14:textId="69C52943" w:rsidR="00EF4942" w:rsidRDefault="00EF4942" w:rsidP="007422C7">
      <w:pPr>
        <w:spacing w:after="0" w:line="240" w:lineRule="auto"/>
        <w:ind w:left="-567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4BCCE1E8" w14:textId="77777777" w:rsidR="00EF4942" w:rsidRDefault="00EF4942" w:rsidP="007422C7">
      <w:pPr>
        <w:spacing w:after="0" w:line="240" w:lineRule="auto"/>
        <w:ind w:left="-567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601C6484" w14:textId="77777777" w:rsidR="00EF4942" w:rsidRDefault="00EF4942" w:rsidP="007422C7">
      <w:pPr>
        <w:spacing w:after="0" w:line="240" w:lineRule="auto"/>
        <w:ind w:left="-567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36E7AE18" w14:textId="77777777" w:rsidR="00EA44D6" w:rsidRPr="00AC1C41" w:rsidRDefault="00EA44D6" w:rsidP="00EA44D6">
      <w:pPr>
        <w:tabs>
          <w:tab w:val="right" w:pos="6663"/>
        </w:tabs>
        <w:spacing w:after="0" w:line="240" w:lineRule="auto"/>
        <w:jc w:val="center"/>
        <w:rPr>
          <w:rFonts w:ascii="Humnst777 Lt BT" w:eastAsia="Calibri" w:hAnsi="Humnst777 Lt BT" w:cs="Arial"/>
          <w:b/>
          <w:bCs/>
          <w:iCs/>
          <w:sz w:val="20"/>
          <w:lang w:eastAsia="en-US"/>
        </w:rPr>
      </w:pP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(Firma del Representante Legal del Proponente)</w:t>
      </w:r>
    </w:p>
    <w:p w14:paraId="43FD0CC5" w14:textId="0E4C5930" w:rsidR="0005042B" w:rsidRDefault="00EA44D6" w:rsidP="00D14D9D">
      <w:pPr>
        <w:spacing w:after="0" w:line="240" w:lineRule="auto"/>
        <w:jc w:val="center"/>
        <w:rPr>
          <w:rFonts w:ascii="Arial" w:eastAsia="Calibri" w:hAnsi="Arial" w:cs="Arial"/>
          <w:snapToGrid w:val="0"/>
          <w:sz w:val="18"/>
          <w:szCs w:val="20"/>
          <w:lang w:eastAsia="en-US"/>
        </w:rPr>
      </w:pP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(Nombre completo del Representante</w:t>
      </w:r>
      <w:r w:rsidRPr="00AC1C41">
        <w:rPr>
          <w:rFonts w:ascii="Humnst777 Lt BT" w:eastAsia="Calibri" w:hAnsi="Humnst777 Lt BT" w:cs="Arial"/>
          <w:iCs/>
          <w:sz w:val="20"/>
          <w:lang w:eastAsia="en-US"/>
        </w:rPr>
        <w:t xml:space="preserve"> </w:t>
      </w: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Legal)</w:t>
      </w:r>
    </w:p>
    <w:p w14:paraId="389DA77D" w14:textId="488E2FCB" w:rsidR="00A15A6C" w:rsidRPr="00EF4942" w:rsidRDefault="00A15A6C" w:rsidP="00A15A6C">
      <w:pPr>
        <w:spacing w:after="0" w:line="240" w:lineRule="auto"/>
        <w:jc w:val="center"/>
        <w:rPr>
          <w:rFonts w:ascii="Humnst777 Lt BT" w:eastAsia="Calibri" w:hAnsi="Humnst777 Lt BT" w:cs="Arial"/>
          <w:b/>
          <w:sz w:val="20"/>
          <w:u w:val="single"/>
          <w:lang w:eastAsia="en-US"/>
        </w:rPr>
      </w:pPr>
      <w:r w:rsidRPr="00EF4942">
        <w:rPr>
          <w:rFonts w:ascii="Humnst777 Lt BT" w:eastAsia="Calibri" w:hAnsi="Humnst777 Lt BT" w:cs="Arial"/>
          <w:b/>
          <w:sz w:val="20"/>
          <w:u w:val="single"/>
          <w:lang w:eastAsia="en-US"/>
        </w:rPr>
        <w:lastRenderedPageBreak/>
        <w:t>INSPECCION F</w:t>
      </w:r>
      <w:r w:rsidR="006F3258" w:rsidRPr="00EF4942">
        <w:rPr>
          <w:rFonts w:ascii="Humnst777 Lt BT" w:eastAsia="Calibri" w:hAnsi="Humnst777 Lt BT" w:cs="Arial"/>
          <w:b/>
          <w:sz w:val="20"/>
          <w:u w:val="single"/>
          <w:lang w:eastAsia="en-US"/>
        </w:rPr>
        <w:t>Í</w:t>
      </w:r>
      <w:r w:rsidRPr="00EF4942">
        <w:rPr>
          <w:rFonts w:ascii="Humnst777 Lt BT" w:eastAsia="Calibri" w:hAnsi="Humnst777 Lt BT" w:cs="Arial"/>
          <w:b/>
          <w:sz w:val="20"/>
          <w:u w:val="single"/>
          <w:lang w:eastAsia="en-US"/>
        </w:rPr>
        <w:t>SICA DE LOS BUSES</w:t>
      </w:r>
    </w:p>
    <w:p w14:paraId="6490CC11" w14:textId="0F941DB3" w:rsidR="00A15A6C" w:rsidRDefault="00A15A6C" w:rsidP="00A15A6C">
      <w:pPr>
        <w:pStyle w:val="Textoindependiente"/>
        <w:kinsoku w:val="0"/>
        <w:overflowPunct w:val="0"/>
        <w:ind w:right="1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vehículos ofertados </w:t>
      </w:r>
      <w:r w:rsidRPr="00683F4E">
        <w:rPr>
          <w:rFonts w:ascii="Times New Roman" w:hAnsi="Times New Roman" w:cs="Times New Roman"/>
          <w:sz w:val="24"/>
          <w:szCs w:val="24"/>
        </w:rPr>
        <w:t>deberán ser presentado en las oficinas de YPFB TRANSPORTE S.A. en Santa Cruz para ser examinado</w:t>
      </w:r>
      <w:r w:rsidR="00A51A30">
        <w:rPr>
          <w:rFonts w:ascii="Times New Roman" w:hAnsi="Times New Roman" w:cs="Times New Roman"/>
          <w:sz w:val="24"/>
          <w:szCs w:val="24"/>
        </w:rPr>
        <w:t>s</w:t>
      </w:r>
      <w:r w:rsidRPr="00683F4E">
        <w:rPr>
          <w:rFonts w:ascii="Times New Roman" w:hAnsi="Times New Roman" w:cs="Times New Roman"/>
          <w:sz w:val="24"/>
          <w:szCs w:val="24"/>
        </w:rPr>
        <w:t xml:space="preserve"> por los técnicos que al efecto se designen, quienes validarán </w:t>
      </w:r>
      <w:r>
        <w:rPr>
          <w:rFonts w:ascii="Times New Roman" w:hAnsi="Times New Roman" w:cs="Times New Roman"/>
          <w:sz w:val="24"/>
          <w:szCs w:val="24"/>
        </w:rPr>
        <w:t xml:space="preserve">el cumplimiento </w:t>
      </w:r>
      <w:r w:rsidR="00E203B6">
        <w:rPr>
          <w:rFonts w:ascii="Times New Roman" w:hAnsi="Times New Roman" w:cs="Times New Roman"/>
          <w:sz w:val="24"/>
          <w:szCs w:val="24"/>
        </w:rPr>
        <w:t xml:space="preserve">de lo requerido, según lo requerido </w:t>
      </w:r>
      <w:r w:rsidR="00D43D36">
        <w:rPr>
          <w:rFonts w:ascii="Times New Roman" w:hAnsi="Times New Roman" w:cs="Times New Roman"/>
          <w:sz w:val="24"/>
          <w:szCs w:val="24"/>
        </w:rPr>
        <w:t xml:space="preserve">en el punto 2.1 de los TDR y </w:t>
      </w:r>
      <w:r w:rsidR="00E203B6">
        <w:rPr>
          <w:rFonts w:ascii="Times New Roman" w:hAnsi="Times New Roman" w:cs="Times New Roman"/>
          <w:sz w:val="24"/>
          <w:szCs w:val="24"/>
        </w:rPr>
        <w:t>en la Matriz de Evaluación.</w:t>
      </w:r>
      <w:r w:rsidR="007422C7">
        <w:rPr>
          <w:rFonts w:ascii="Times New Roman" w:hAnsi="Times New Roman" w:cs="Times New Roman"/>
          <w:sz w:val="24"/>
          <w:szCs w:val="24"/>
        </w:rPr>
        <w:t xml:space="preserve"> </w:t>
      </w:r>
      <w:r w:rsidRPr="00A15A6C">
        <w:rPr>
          <w:rFonts w:ascii="Times New Roman" w:hAnsi="Times New Roman" w:cs="Times New Roman"/>
          <w:sz w:val="24"/>
          <w:szCs w:val="24"/>
        </w:rPr>
        <w:t>La inspección Técnica/Física a los buses se realizará dentro de los 5 días posteriores a la</w:t>
      </w:r>
      <w:r>
        <w:rPr>
          <w:rFonts w:ascii="Times New Roman" w:hAnsi="Times New Roman" w:cs="Times New Roman"/>
          <w:sz w:val="24"/>
          <w:szCs w:val="24"/>
        </w:rPr>
        <w:t xml:space="preserve"> apertura de la</w:t>
      </w:r>
      <w:r w:rsidRPr="00A15A6C">
        <w:rPr>
          <w:rFonts w:ascii="Times New Roman" w:hAnsi="Times New Roman" w:cs="Times New Roman"/>
          <w:sz w:val="24"/>
          <w:szCs w:val="24"/>
        </w:rPr>
        <w:t xml:space="preserve"> presentación de propuestas técnicas</w:t>
      </w:r>
      <w:r>
        <w:rPr>
          <w:rFonts w:ascii="Times New Roman" w:hAnsi="Times New Roman" w:cs="Times New Roman"/>
          <w:sz w:val="24"/>
          <w:szCs w:val="24"/>
        </w:rPr>
        <w:t>, la inspección física de los buses se realizará en el orden (fecha y hora) a designar por YPFB Transporte S.A.</w:t>
      </w:r>
      <w:r w:rsidRPr="00A15A6C">
        <w:rPr>
          <w:rFonts w:ascii="Times New Roman" w:hAnsi="Times New Roman" w:cs="Times New Roman"/>
          <w:sz w:val="24"/>
          <w:szCs w:val="24"/>
        </w:rPr>
        <w:t xml:space="preserve">; </w:t>
      </w:r>
      <w:r w:rsidR="00995E97">
        <w:rPr>
          <w:rFonts w:ascii="Times New Roman" w:hAnsi="Times New Roman" w:cs="Times New Roman"/>
          <w:sz w:val="24"/>
          <w:szCs w:val="24"/>
        </w:rPr>
        <w:t>estas</w:t>
      </w:r>
      <w:r w:rsidRPr="00A15A6C">
        <w:rPr>
          <w:rFonts w:ascii="Times New Roman" w:hAnsi="Times New Roman" w:cs="Times New Roman"/>
          <w:sz w:val="24"/>
          <w:szCs w:val="24"/>
        </w:rPr>
        <w:t xml:space="preserve"> inspecciones físicas serán para validar o corroborar lo presentado </w:t>
      </w:r>
      <w:r w:rsidR="00995E97">
        <w:rPr>
          <w:rFonts w:ascii="Times New Roman" w:hAnsi="Times New Roman" w:cs="Times New Roman"/>
          <w:sz w:val="24"/>
          <w:szCs w:val="24"/>
        </w:rPr>
        <w:t>en su propuesta técnica.</w:t>
      </w:r>
      <w:r w:rsidRPr="00A15A6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31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1984"/>
        <w:gridCol w:w="4384"/>
        <w:gridCol w:w="851"/>
        <w:gridCol w:w="850"/>
        <w:gridCol w:w="992"/>
        <w:gridCol w:w="851"/>
        <w:gridCol w:w="1013"/>
      </w:tblGrid>
      <w:tr w:rsidR="00331CF5" w:rsidRPr="00901DE2" w14:paraId="31363636" w14:textId="77777777" w:rsidTr="007F77BC">
        <w:trPr>
          <w:trHeight w:val="365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AC1E18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</w:tcPr>
          <w:p w14:paraId="0AF5094D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57296F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bottom"/>
            <w:hideMark/>
          </w:tcPr>
          <w:p w14:paraId="4816E404" w14:textId="77777777" w:rsidR="00331CF5" w:rsidRPr="00901DE2" w:rsidRDefault="00331CF5" w:rsidP="007F77BC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ESPECIFICACIONES TÉCNICAS</w:t>
            </w:r>
          </w:p>
        </w:tc>
      </w:tr>
      <w:tr w:rsidR="00331CF5" w:rsidRPr="00901DE2" w14:paraId="4388CB5B" w14:textId="77777777" w:rsidTr="007F77BC">
        <w:trPr>
          <w:trHeight w:val="543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7CA7768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ÍTEM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</w:tcPr>
          <w:p w14:paraId="7D5396B0" w14:textId="77777777" w:rsidR="00331CF5" w:rsidRPr="00901DE2" w:rsidRDefault="00331CF5" w:rsidP="007F77BC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329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REFERENCIA TDR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AC8C9D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DETALLE</w:t>
            </w:r>
          </w:p>
        </w:tc>
        <w:tc>
          <w:tcPr>
            <w:tcW w:w="43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EBF7"/>
            <w:vAlign w:val="center"/>
            <w:hideMark/>
          </w:tcPr>
          <w:p w14:paraId="53F3DFCC" w14:textId="77777777" w:rsidR="00331CF5" w:rsidRPr="00901DE2" w:rsidRDefault="00331CF5" w:rsidP="007F77BC">
            <w:pPr>
              <w:spacing w:after="0" w:line="240" w:lineRule="auto"/>
              <w:ind w:left="17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REQUERIDAS POR YPFB TRANSPORTE S.A.</w:t>
            </w:r>
          </w:p>
        </w:tc>
        <w:tc>
          <w:tcPr>
            <w:tcW w:w="4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14:paraId="4DDD72C5" w14:textId="77777777" w:rsidR="00331CF5" w:rsidRPr="00901DE2" w:rsidRDefault="00331CF5" w:rsidP="007F77BC">
            <w:pPr>
              <w:spacing w:after="0" w:line="240" w:lineRule="auto"/>
              <w:ind w:left="17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OFERTADAS POR LOS PROPONENTES</w:t>
            </w:r>
            <w:r w:rsidRPr="00901D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</w:r>
            <w:r w:rsidRPr="000504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(EL OFERTANTE DEBE DE COMPLETAR ESTA PARTE)</w:t>
            </w:r>
          </w:p>
        </w:tc>
      </w:tr>
      <w:tr w:rsidR="00331CF5" w:rsidRPr="00901DE2" w14:paraId="0938BF78" w14:textId="77777777" w:rsidTr="007F77BC">
        <w:trPr>
          <w:trHeight w:val="249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1EE2917" w14:textId="77777777" w:rsidR="00331CF5" w:rsidRPr="00901DE2" w:rsidRDefault="00331CF5" w:rsidP="007F77BC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</w:tcPr>
          <w:p w14:paraId="58AB38B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3BAA8FFB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3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962541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C3FFFBE" w14:textId="77777777" w:rsidR="00331CF5" w:rsidRPr="00EA44D6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E43079E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C88324F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FFEC88F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C60D0D7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Bus # 5</w:t>
            </w:r>
          </w:p>
        </w:tc>
      </w:tr>
      <w:tr w:rsidR="00331CF5" w:rsidRPr="00901DE2" w14:paraId="28C856CE" w14:textId="77777777" w:rsidTr="007F77BC">
        <w:trPr>
          <w:trHeight w:val="455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1161FA1" w14:textId="77777777" w:rsidR="00331CF5" w:rsidRPr="00483FC2" w:rsidRDefault="00331CF5" w:rsidP="007F77BC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>A. REQUISITOS G</w:t>
            </w:r>
            <w:r w:rsidRPr="00483FC2">
              <w:rPr>
                <w:rFonts w:ascii="Arial" w:eastAsia="Calibri" w:hAnsi="Arial" w:cs="Arial"/>
                <w:b/>
                <w:sz w:val="20"/>
                <w:lang w:eastAsia="en-US"/>
              </w:rPr>
              <w:t>ENERALES</w:t>
            </w:r>
          </w:p>
        </w:tc>
      </w:tr>
      <w:tr w:rsidR="00331CF5" w:rsidRPr="00901DE2" w14:paraId="7E147EA6" w14:textId="77777777" w:rsidTr="007F77BC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6E538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45AA8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6932E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Clase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35BB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MICRO BUS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4809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B59E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514E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0239B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2DFE6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C63657F" w14:textId="77777777" w:rsidTr="007F77BC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BAF7F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88B74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N/A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C5C5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Marca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1EE3B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 especificar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3B3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17C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F7B1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44FAB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0B19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64D4A180" w14:textId="77777777" w:rsidTr="007F77BC">
        <w:trPr>
          <w:trHeight w:val="464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98172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7B0C1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BABF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Modelo o tipo de vehículo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1B0A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 especificar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30675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7658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7DE84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051E9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316F5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EB65664" w14:textId="77777777" w:rsidTr="007F77BC">
        <w:trPr>
          <w:trHeight w:val="41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485F0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32B3D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EC84E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Año de fabricación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4FFE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2012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en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adelante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4C6A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ABA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958F1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5EF64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DA100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DDEAB33" w14:textId="77777777" w:rsidTr="007F77BC">
        <w:trPr>
          <w:trHeight w:val="3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D088D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DFB56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N/A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00494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Color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CA929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Preferentemente Blanco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26C6D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665F8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A2CD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65CB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9F5FC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68797AA6" w14:textId="77777777" w:rsidTr="007F77BC">
        <w:trPr>
          <w:trHeight w:val="340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25A97AD" w14:textId="77777777" w:rsidR="00331CF5" w:rsidRPr="00483FC2" w:rsidRDefault="00331CF5" w:rsidP="007F77BC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3F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B. CARACTERÍSTICAS TÉCNICAS</w:t>
            </w:r>
          </w:p>
        </w:tc>
      </w:tr>
      <w:tr w:rsidR="00331CF5" w:rsidRPr="00901DE2" w14:paraId="6B681BC1" w14:textId="77777777" w:rsidTr="007F77BC">
        <w:trPr>
          <w:trHeight w:val="48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311FE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4EB60607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222B2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Consumo de combustible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C93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Gasolina/Diésel/Gas</w:t>
            </w:r>
            <w:r w:rsidRPr="00331CF5">
              <w:rPr>
                <w:rFonts w:ascii="Arial" w:eastAsia="Times New Roman" w:hAnsi="Arial" w:cs="Arial"/>
                <w:sz w:val="18"/>
                <w:szCs w:val="18"/>
              </w:rPr>
              <w:t xml:space="preserve"> natural vehicular (GNV)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9E8F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083E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B103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8B6DC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C0351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231EF9D8" w14:textId="77777777" w:rsidTr="007F77BC">
        <w:trPr>
          <w:trHeight w:val="5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DB972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C0077C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D4F2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Número de plazas según RUAT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52AE5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25 plazas hacia adelante (incluido el chofer)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B6B1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7E0F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D4F0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C777D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0AAA3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54A0034" w14:textId="77777777" w:rsidTr="007F77BC">
        <w:trPr>
          <w:trHeight w:val="548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3AA02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E070F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1BFDD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Equipamiento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A4CF8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quipamiento de fábrica (tren de potencia, dirección, combustible, entre otros) y no debe ser transformado ni la dirección tampoco el combustible.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764BD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8BAB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AD85E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B5F4C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3B595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4C1C6A25" w14:textId="77777777" w:rsidTr="007F77BC">
        <w:trPr>
          <w:trHeight w:val="571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9418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4851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1EF8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3FE3D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Sistema de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aire acondicionado, calefacción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y ventilación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 original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 de fábrica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D4499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84A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63FF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2114D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E6D86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4C26EF66" w14:textId="77777777" w:rsidTr="007F77BC">
        <w:trPr>
          <w:trHeight w:val="1966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FDAE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02A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F9C9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E8C82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Todos l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os asientos deberán contar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: C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abezales (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excepto los asientos centrales); deben tener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 xml:space="preserve"> cinturones de seguridad de dos puntos (excepto el asiento del chofer y del primer pasajero lado derecho del chofer, los cuale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 deberán ser de tres puntos), dichos 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>cinturones deben ser original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es</w:t>
            </w:r>
            <w:r w:rsidRPr="002741F5">
              <w:rPr>
                <w:rFonts w:ascii="Arial" w:eastAsia="Times New Roman" w:hAnsi="Arial" w:cs="Arial"/>
                <w:sz w:val="18"/>
                <w:szCs w:val="18"/>
              </w:rPr>
              <w:t xml:space="preserve"> de fábrica (excepto de los asientos centrales).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24C7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3BCCC00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38F0CA27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088817A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13C0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126A0117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07B88994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4D82AB69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C146" w14:textId="77777777" w:rsidR="00331CF5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D61640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3C4688CD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78FB05C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96CF2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7756F08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16E0E" w14:textId="77777777" w:rsidR="00331CF5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657FB5C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6852BDF4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494E290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568A021C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  <w:p w14:paraId="077FC7F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31CF5" w:rsidRPr="00901DE2" w14:paraId="4F82B748" w14:textId="77777777" w:rsidTr="007F77BC">
        <w:trPr>
          <w:trHeight w:val="382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FD64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6ED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0BBD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456C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 xml:space="preserve">istema automático para apertura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y cierre 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>de puerta de los pasajeros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D14D9D">
              <w:rPr>
                <w:rFonts w:ascii="Arial" w:eastAsia="Times New Roman" w:hAnsi="Arial" w:cs="Arial"/>
                <w:sz w:val="18"/>
                <w:szCs w:val="18"/>
              </w:rPr>
              <w:t xml:space="preserve"> original de fábrica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D326C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4528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7B5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B47D2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F1E6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413EA746" w14:textId="77777777" w:rsidTr="007F77BC">
        <w:trPr>
          <w:trHeight w:val="424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1DD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D03F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F1BA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5BB1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Estuche de herramientas completo con gata y llave de ruedas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D572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5B32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6072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C466B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65104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0B4DA515" w14:textId="77777777" w:rsidTr="007F77BC">
        <w:trPr>
          <w:trHeight w:val="353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F156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3FF6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CAC2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6133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Llanta de auxilio completo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AA8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213E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2FE48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1D6D1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ACE6B" w14:textId="77777777" w:rsidR="00331CF5" w:rsidRPr="00901DE2" w:rsidRDefault="00331CF5" w:rsidP="007F77BC">
            <w:pPr>
              <w:spacing w:after="0" w:line="240" w:lineRule="auto"/>
              <w:ind w:left="19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18F2926C" w14:textId="77777777" w:rsidTr="007F77BC">
        <w:trPr>
          <w:trHeight w:val="279"/>
          <w:jc w:val="center"/>
        </w:trPr>
        <w:tc>
          <w:tcPr>
            <w:tcW w:w="13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3CC2D1AC" w14:textId="4BDD82C8" w:rsidR="00331CF5" w:rsidRPr="00901DE2" w:rsidRDefault="00331CF5" w:rsidP="007F77BC">
            <w:pPr>
              <w:spacing w:after="0" w:line="240" w:lineRule="auto"/>
              <w:ind w:left="67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3FC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C. DOCUMENTOS A PRESENTAR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EN FÍSICO</w:t>
            </w:r>
            <w:r w:rsidR="00E06CD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EN LA INSPECCIÓN</w:t>
            </w:r>
            <w:bookmarkStart w:id="0" w:name="_GoBack"/>
            <w:bookmarkEnd w:id="0"/>
          </w:p>
        </w:tc>
      </w:tr>
      <w:tr w:rsidR="00331CF5" w:rsidRPr="00901DE2" w14:paraId="7B051820" w14:textId="77777777" w:rsidTr="007F77BC">
        <w:trPr>
          <w:trHeight w:val="49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7F208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3CEA9B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12403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CRPVA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F498C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5847B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8500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210CE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6B9A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BD8B2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417508D9" w14:textId="77777777" w:rsidTr="007F77BC">
        <w:trPr>
          <w:trHeight w:val="47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B804F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613C4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12177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SOAT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DB537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DB06E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67AB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E0B1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FAA6A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95C42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4739DA02" w14:textId="77777777" w:rsidTr="007F77BC">
        <w:trPr>
          <w:trHeight w:val="49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14180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AAF14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B7B77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Inspección técnica de tránsito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5EF9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28AA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A9B1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2E46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071D2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B668C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5194DA8B" w14:textId="77777777" w:rsidTr="007F77BC">
        <w:trPr>
          <w:trHeight w:val="56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D4DB4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AB71A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F2994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Inspección técnica de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empresas que emitan certificación vehicular autorizar.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D109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 xml:space="preserve">Detallar número de certificado y adjuntar copia simple.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1F79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389CF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A803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C3E74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4A6EE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31CF5" w:rsidRPr="00901DE2" w14:paraId="5714E218" w14:textId="77777777" w:rsidTr="007F77BC">
        <w:trPr>
          <w:trHeight w:val="57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0D76B" w14:textId="77777777" w:rsidR="00331CF5" w:rsidRPr="00901DE2" w:rsidRDefault="00331CF5" w:rsidP="007F77BC">
            <w:pPr>
              <w:spacing w:after="0" w:line="240" w:lineRule="auto"/>
              <w:ind w:right="365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5044F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Punto 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2F569" w14:textId="77777777" w:rsidR="00331CF5" w:rsidRPr="00901DE2" w:rsidRDefault="00331CF5" w:rsidP="007F77BC">
            <w:pPr>
              <w:spacing w:after="0" w:line="240" w:lineRule="auto"/>
              <w:ind w:left="8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astreo satelital</w:t>
            </w:r>
          </w:p>
        </w:tc>
        <w:tc>
          <w:tcPr>
            <w:tcW w:w="4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8527" w14:textId="77777777" w:rsidR="00331CF5" w:rsidRPr="00901DE2" w:rsidRDefault="00331CF5" w:rsidP="007F7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Detallar el sistema de rastreo satelital instalado.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9F200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B2C2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77E44" w14:textId="77777777" w:rsidR="00331CF5" w:rsidRPr="00901DE2" w:rsidRDefault="00331CF5" w:rsidP="007F77BC">
            <w:pPr>
              <w:spacing w:after="0" w:line="240" w:lineRule="auto"/>
              <w:ind w:left="679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3BC9D" w14:textId="77777777" w:rsidR="00331CF5" w:rsidRPr="00901DE2" w:rsidRDefault="00331CF5" w:rsidP="007F77BC">
            <w:pPr>
              <w:spacing w:after="0" w:line="240" w:lineRule="auto"/>
              <w:ind w:left="657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79892" w14:textId="77777777" w:rsidR="00331CF5" w:rsidRPr="00901DE2" w:rsidRDefault="00331CF5" w:rsidP="007F77BC">
            <w:pPr>
              <w:spacing w:after="0" w:line="240" w:lineRule="auto"/>
              <w:ind w:left="199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01DE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14:paraId="41D4B8FD" w14:textId="77777777" w:rsidR="00331CF5" w:rsidRDefault="00331CF5" w:rsidP="00A15A6C">
      <w:pPr>
        <w:spacing w:after="0" w:line="240" w:lineRule="auto"/>
        <w:jc w:val="both"/>
        <w:rPr>
          <w:rFonts w:ascii="Arial" w:eastAsia="Calibri" w:hAnsi="Arial" w:cs="Arial"/>
          <w:b/>
          <w:sz w:val="20"/>
          <w:lang w:eastAsia="en-US"/>
        </w:rPr>
      </w:pPr>
    </w:p>
    <w:p w14:paraId="55334185" w14:textId="43D0F1B0" w:rsidR="00A15A6C" w:rsidRPr="00595698" w:rsidRDefault="00A15A6C" w:rsidP="00A15A6C">
      <w:pPr>
        <w:spacing w:after="0" w:line="240" w:lineRule="auto"/>
        <w:jc w:val="both"/>
        <w:rPr>
          <w:rFonts w:ascii="Arial" w:eastAsia="Calibri" w:hAnsi="Arial" w:cs="Arial"/>
          <w:sz w:val="20"/>
          <w:lang w:eastAsia="en-US"/>
        </w:rPr>
      </w:pPr>
      <w:r w:rsidRPr="00595698">
        <w:rPr>
          <w:rFonts w:ascii="Arial" w:eastAsia="Calibri" w:hAnsi="Arial" w:cs="Arial"/>
          <w:b/>
          <w:sz w:val="20"/>
          <w:lang w:eastAsia="en-US"/>
        </w:rPr>
        <w:t>Nota1:</w:t>
      </w:r>
      <w:r w:rsidRPr="00595698">
        <w:rPr>
          <w:rFonts w:ascii="Arial" w:eastAsia="Calibri" w:hAnsi="Arial" w:cs="Arial"/>
          <w:sz w:val="20"/>
          <w:lang w:eastAsia="en-US"/>
        </w:rPr>
        <w:t xml:space="preserve"> El proponente adjudicado, deberá presentar todos los documentos originales o copias legalizadas detallados en el presente Formulario.</w:t>
      </w:r>
    </w:p>
    <w:p w14:paraId="43460B78" w14:textId="1C395BAE" w:rsidR="00995E97" w:rsidRDefault="00A15A6C" w:rsidP="00A15A6C">
      <w:pPr>
        <w:spacing w:after="0" w:line="240" w:lineRule="auto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  <w:r w:rsidRPr="00595698">
        <w:rPr>
          <w:rFonts w:ascii="Arial" w:eastAsia="Calibri" w:hAnsi="Arial" w:cs="Arial"/>
          <w:b/>
          <w:sz w:val="20"/>
          <w:lang w:eastAsia="en-US"/>
        </w:rPr>
        <w:t>Nota2:</w:t>
      </w:r>
      <w:r w:rsidRPr="00595698">
        <w:rPr>
          <w:rFonts w:ascii="Arial" w:eastAsia="Calibri" w:hAnsi="Arial" w:cs="Arial"/>
          <w:sz w:val="20"/>
          <w:lang w:eastAsia="en-US"/>
        </w:rPr>
        <w:t xml:space="preserve"> Asimismo, debe presentarse a la inspección </w:t>
      </w:r>
      <w:r w:rsidR="00B74B09">
        <w:rPr>
          <w:rFonts w:ascii="Arial" w:eastAsia="Calibri" w:hAnsi="Arial" w:cs="Arial"/>
          <w:sz w:val="20"/>
          <w:lang w:eastAsia="en-US"/>
        </w:rPr>
        <w:t xml:space="preserve">física </w:t>
      </w:r>
      <w:r w:rsidRPr="00595698">
        <w:rPr>
          <w:rFonts w:ascii="Arial" w:eastAsia="Calibri" w:hAnsi="Arial" w:cs="Arial"/>
          <w:sz w:val="20"/>
          <w:lang w:eastAsia="en-US"/>
        </w:rPr>
        <w:t>que certifique la Propuesta presentada.</w:t>
      </w:r>
    </w:p>
    <w:p w14:paraId="7A00C930" w14:textId="4FDBB96A" w:rsidR="00995E97" w:rsidRDefault="00995E97" w:rsidP="00A15A6C">
      <w:pPr>
        <w:spacing w:after="0" w:line="240" w:lineRule="auto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3B64ED73" w14:textId="29F63BBB" w:rsidR="00EF4942" w:rsidRDefault="00EF4942" w:rsidP="00A15A6C">
      <w:pPr>
        <w:spacing w:after="0" w:line="240" w:lineRule="auto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665E3E70" w14:textId="77777777" w:rsidR="00EF4942" w:rsidRPr="00AC1C41" w:rsidRDefault="00EF4942" w:rsidP="00A15A6C">
      <w:pPr>
        <w:spacing w:after="0" w:line="240" w:lineRule="auto"/>
        <w:jc w:val="both"/>
        <w:rPr>
          <w:rFonts w:ascii="Humnst777 Lt BT" w:eastAsia="Calibri" w:hAnsi="Humnst777 Lt BT" w:cs="Courier New"/>
          <w:sz w:val="20"/>
          <w:highlight w:val="yellow"/>
          <w:lang w:eastAsia="en-US"/>
        </w:rPr>
      </w:pPr>
    </w:p>
    <w:p w14:paraId="724BA3B9" w14:textId="77777777" w:rsidR="00A15A6C" w:rsidRPr="00AC1C41" w:rsidRDefault="00A15A6C" w:rsidP="00A15A6C">
      <w:pPr>
        <w:tabs>
          <w:tab w:val="right" w:pos="6663"/>
        </w:tabs>
        <w:spacing w:after="0" w:line="240" w:lineRule="auto"/>
        <w:jc w:val="center"/>
        <w:rPr>
          <w:rFonts w:ascii="Humnst777 Lt BT" w:eastAsia="Calibri" w:hAnsi="Humnst777 Lt BT" w:cs="Arial"/>
          <w:b/>
          <w:bCs/>
          <w:iCs/>
          <w:sz w:val="20"/>
          <w:lang w:eastAsia="en-US"/>
        </w:rPr>
      </w:pP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(Firma del Representante Legal del Proponente)</w:t>
      </w:r>
    </w:p>
    <w:p w14:paraId="4A0D6958" w14:textId="74F3E423" w:rsidR="0005042B" w:rsidRDefault="00A15A6C" w:rsidP="00A15A6C">
      <w:pPr>
        <w:spacing w:after="0" w:line="240" w:lineRule="auto"/>
        <w:jc w:val="center"/>
        <w:rPr>
          <w:rFonts w:ascii="Arial" w:eastAsia="Calibri" w:hAnsi="Arial" w:cs="Arial"/>
          <w:snapToGrid w:val="0"/>
          <w:sz w:val="18"/>
          <w:szCs w:val="20"/>
          <w:lang w:eastAsia="en-US"/>
        </w:rPr>
      </w:pP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(Nombre completo del Representante</w:t>
      </w:r>
      <w:r w:rsidRPr="00AC1C41">
        <w:rPr>
          <w:rFonts w:ascii="Humnst777 Lt BT" w:eastAsia="Calibri" w:hAnsi="Humnst777 Lt BT" w:cs="Arial"/>
          <w:iCs/>
          <w:sz w:val="20"/>
          <w:lang w:eastAsia="en-US"/>
        </w:rPr>
        <w:t xml:space="preserve"> </w:t>
      </w:r>
      <w:r w:rsidRPr="00AC1C41">
        <w:rPr>
          <w:rFonts w:ascii="Humnst777 Lt BT" w:eastAsia="Calibri" w:hAnsi="Humnst777 Lt BT" w:cs="Arial"/>
          <w:b/>
          <w:bCs/>
          <w:iCs/>
          <w:sz w:val="20"/>
          <w:lang w:eastAsia="en-US"/>
        </w:rPr>
        <w:t>Legal)</w:t>
      </w:r>
    </w:p>
    <w:sectPr w:rsidR="0005042B" w:rsidSect="0031097E">
      <w:footerReference w:type="default" r:id="rId8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BE3F8" w14:textId="77777777" w:rsidR="00F82FE7" w:rsidRDefault="00F82FE7">
      <w:pPr>
        <w:spacing w:after="0" w:line="240" w:lineRule="auto"/>
      </w:pPr>
      <w:r>
        <w:separator/>
      </w:r>
    </w:p>
  </w:endnote>
  <w:endnote w:type="continuationSeparator" w:id="0">
    <w:p w14:paraId="79363CF9" w14:textId="77777777" w:rsidR="00F82FE7" w:rsidRDefault="00F8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D648" w14:textId="77777777" w:rsidR="00FF3442" w:rsidRDefault="00E06CD8">
    <w:pPr>
      <w:pStyle w:val="Piedepgina"/>
      <w:jc w:val="right"/>
    </w:pPr>
  </w:p>
  <w:p w14:paraId="22524ED1" w14:textId="77777777" w:rsidR="00FF3442" w:rsidRPr="00BF400E" w:rsidRDefault="00E06CD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0F3A0" w14:textId="77777777" w:rsidR="00F82FE7" w:rsidRDefault="00F82FE7">
      <w:pPr>
        <w:spacing w:after="0" w:line="240" w:lineRule="auto"/>
      </w:pPr>
      <w:r>
        <w:separator/>
      </w:r>
    </w:p>
  </w:footnote>
  <w:footnote w:type="continuationSeparator" w:id="0">
    <w:p w14:paraId="7F470A6F" w14:textId="77777777" w:rsidR="00F82FE7" w:rsidRDefault="00F82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E"/>
    <w:multiLevelType w:val="multilevel"/>
    <w:tmpl w:val="000008B1"/>
    <w:lvl w:ilvl="0">
      <w:start w:val="1"/>
      <w:numFmt w:val="decimal"/>
      <w:lvlText w:val="%1."/>
      <w:lvlJc w:val="left"/>
      <w:pPr>
        <w:ind w:left="808" w:hanging="708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08" w:hanging="708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2">
      <w:numFmt w:val="bullet"/>
      <w:lvlText w:val=""/>
      <w:lvlJc w:val="left"/>
      <w:pPr>
        <w:ind w:left="1540" w:hanging="720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3">
      <w:numFmt w:val="bullet"/>
      <w:lvlText w:val=""/>
      <w:lvlJc w:val="left"/>
      <w:pPr>
        <w:ind w:left="2260" w:hanging="360"/>
      </w:pPr>
      <w:rPr>
        <w:rFonts w:ascii="Wingdings" w:hAnsi="Wingdings" w:cs="Wingdings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085" w:hanging="360"/>
      </w:pPr>
    </w:lvl>
    <w:lvl w:ilvl="5">
      <w:numFmt w:val="bullet"/>
      <w:lvlText w:val="•"/>
      <w:lvlJc w:val="left"/>
      <w:pPr>
        <w:ind w:left="4997" w:hanging="360"/>
      </w:pPr>
    </w:lvl>
    <w:lvl w:ilvl="6">
      <w:numFmt w:val="bullet"/>
      <w:lvlText w:val="•"/>
      <w:lvlJc w:val="left"/>
      <w:pPr>
        <w:ind w:left="5910" w:hanging="360"/>
      </w:pPr>
    </w:lvl>
    <w:lvl w:ilvl="7">
      <w:numFmt w:val="bullet"/>
      <w:lvlText w:val="•"/>
      <w:lvlJc w:val="left"/>
      <w:pPr>
        <w:ind w:left="6822" w:hanging="360"/>
      </w:pPr>
    </w:lvl>
    <w:lvl w:ilvl="8">
      <w:numFmt w:val="bullet"/>
      <w:lvlText w:val="•"/>
      <w:lvlJc w:val="left"/>
      <w:pPr>
        <w:ind w:left="7735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35"/>
    <w:rsid w:val="0005042B"/>
    <w:rsid w:val="00091EB2"/>
    <w:rsid w:val="000E5F70"/>
    <w:rsid w:val="00104F35"/>
    <w:rsid w:val="001409CD"/>
    <w:rsid w:val="001A256B"/>
    <w:rsid w:val="001E3E48"/>
    <w:rsid w:val="00255B88"/>
    <w:rsid w:val="00266881"/>
    <w:rsid w:val="002741F5"/>
    <w:rsid w:val="002B610D"/>
    <w:rsid w:val="002C598C"/>
    <w:rsid w:val="0031097E"/>
    <w:rsid w:val="00331CF5"/>
    <w:rsid w:val="00483FC2"/>
    <w:rsid w:val="0049370C"/>
    <w:rsid w:val="004E5756"/>
    <w:rsid w:val="0053291A"/>
    <w:rsid w:val="00556C03"/>
    <w:rsid w:val="00595698"/>
    <w:rsid w:val="006F3258"/>
    <w:rsid w:val="007422C7"/>
    <w:rsid w:val="00774EC4"/>
    <w:rsid w:val="007C0767"/>
    <w:rsid w:val="00822BFE"/>
    <w:rsid w:val="00825E0F"/>
    <w:rsid w:val="00864796"/>
    <w:rsid w:val="00885212"/>
    <w:rsid w:val="008E53BB"/>
    <w:rsid w:val="009418BC"/>
    <w:rsid w:val="00995E97"/>
    <w:rsid w:val="00A15A6C"/>
    <w:rsid w:val="00A51A30"/>
    <w:rsid w:val="00B74B09"/>
    <w:rsid w:val="00C3552B"/>
    <w:rsid w:val="00C401FE"/>
    <w:rsid w:val="00C555E2"/>
    <w:rsid w:val="00D14D9D"/>
    <w:rsid w:val="00D22B7E"/>
    <w:rsid w:val="00D43D36"/>
    <w:rsid w:val="00E06CD8"/>
    <w:rsid w:val="00E203B6"/>
    <w:rsid w:val="00E85F3D"/>
    <w:rsid w:val="00EA44D6"/>
    <w:rsid w:val="00EF4942"/>
    <w:rsid w:val="00F8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8A6B"/>
  <w15:chartTrackingRefBased/>
  <w15:docId w15:val="{4AA9014F-00BA-4547-B261-80889170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F35"/>
    <w:pPr>
      <w:spacing w:after="200" w:line="276" w:lineRule="auto"/>
    </w:pPr>
    <w:rPr>
      <w:rFonts w:eastAsiaTheme="minorEastAsia"/>
      <w:lang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104F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4F35"/>
    <w:rPr>
      <w:rFonts w:eastAsiaTheme="minorEastAsia"/>
      <w:lang w:eastAsia="es-BO"/>
    </w:rPr>
  </w:style>
  <w:style w:type="paragraph" w:customStyle="1" w:styleId="DefaultText">
    <w:name w:val="Default Text"/>
    <w:basedOn w:val="Normal"/>
    <w:rsid w:val="00104F35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104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25E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5E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5E0F"/>
    <w:rPr>
      <w:rFonts w:eastAsiaTheme="minorEastAsia"/>
      <w:sz w:val="20"/>
      <w:szCs w:val="20"/>
      <w:lang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5E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5E0F"/>
    <w:rPr>
      <w:rFonts w:eastAsiaTheme="minorEastAsia"/>
      <w:b/>
      <w:bCs/>
      <w:sz w:val="20"/>
      <w:szCs w:val="20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5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5E0F"/>
    <w:rPr>
      <w:rFonts w:ascii="Segoe UI" w:eastAsiaTheme="minorEastAsia" w:hAnsi="Segoe UI" w:cs="Segoe UI"/>
      <w:sz w:val="18"/>
      <w:szCs w:val="18"/>
      <w:lang w:eastAsia="es-BO"/>
    </w:rPr>
  </w:style>
  <w:style w:type="paragraph" w:styleId="Textoindependiente">
    <w:name w:val="Body Text"/>
    <w:basedOn w:val="Normal"/>
    <w:link w:val="TextoindependienteCar"/>
    <w:uiPriority w:val="1"/>
    <w:qFormat/>
    <w:rsid w:val="00A15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5A6C"/>
    <w:rPr>
      <w:rFonts w:ascii="Arial" w:eastAsia="Times New Roman" w:hAnsi="Arial" w:cs="Arial"/>
      <w:sz w:val="20"/>
      <w:szCs w:val="20"/>
      <w:lang w:eastAsia="es-BO"/>
    </w:rPr>
  </w:style>
  <w:style w:type="character" w:styleId="Hipervnculo">
    <w:name w:val="Hyperlink"/>
    <w:basedOn w:val="Fuentedeprrafopredeter"/>
    <w:uiPriority w:val="99"/>
    <w:unhideWhenUsed/>
    <w:rsid w:val="00822B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55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5B88"/>
    <w:rPr>
      <w:rFonts w:eastAsiaTheme="minorEastAsia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AFD84-484F-4DBE-A781-7A0300E9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Viera</dc:creator>
  <cp:keywords/>
  <dc:description/>
  <cp:lastModifiedBy>Felix Quiroz</cp:lastModifiedBy>
  <cp:revision>24</cp:revision>
  <dcterms:created xsi:type="dcterms:W3CDTF">2023-03-20T19:58:00Z</dcterms:created>
  <dcterms:modified xsi:type="dcterms:W3CDTF">2025-08-25T13:37:00Z</dcterms:modified>
</cp:coreProperties>
</file>